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90" w:rsidRDefault="001D5B90" w:rsidP="001D5B90">
      <w:pPr>
        <w:pStyle w:val="a3"/>
        <w:shd w:val="clear" w:color="auto" w:fill="F1EAD6"/>
        <w:spacing w:before="75" w:beforeAutospacing="0" w:after="75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Style w:val="a4"/>
          <w:rFonts w:ascii="Arial" w:hAnsi="Arial" w:cs="Arial"/>
          <w:color w:val="000000"/>
          <w:sz w:val="20"/>
          <w:szCs w:val="20"/>
        </w:rPr>
        <w:t>Задание: «На какой тарелке груша лежит перед яблоком?»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5715000" cy="5267325"/>
            <wp:effectExtent l="19050" t="0" r="0" b="0"/>
            <wp:docPr id="2" name="Рисунок 2" descr="ближе дальш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иже дальш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Задание: «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Где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чья тень?»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4256642" cy="3381375"/>
            <wp:effectExtent l="19050" t="0" r="0" b="0"/>
            <wp:docPr id="3" name="Рисунок 3" descr="фигу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гу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42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Задание: «Что получится, если вырезать фигуру, нарисованную на сложенном листе?»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4492880" cy="4019550"/>
            <wp:effectExtent l="19050" t="0" r="2920" b="0"/>
            <wp:docPr id="4" name="Рисунок 4" descr="фигуры задание 5-6 л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 задание 5-6 л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8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Задание: «Что должно быть нарисовано в пустой клеточке?»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4237843" cy="4386167"/>
            <wp:effectExtent l="19050" t="0" r="0" b="0"/>
            <wp:docPr id="5" name="Рисунок 5" descr="задание на мышление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на мышление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43" cy="438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Задание: «Одна из этих башен должна упасть. Какая?» 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lastRenderedPageBreak/>
        <w:drawing>
          <wp:inline distT="0" distB="0" distL="0" distR="0">
            <wp:extent cx="4126987" cy="4257675"/>
            <wp:effectExtent l="19050" t="0" r="6863" b="0"/>
            <wp:docPr id="6" name="Рисунок 6" descr="мышление дети 5-6 лет занят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ышление дети 5-6 лет занят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87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Задание: «На какой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рисунке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поза мишки и зайки совпадает с верхней картинкой?»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4262997" cy="4419568"/>
            <wp:effectExtent l="19050" t="0" r="4203" b="0"/>
            <wp:docPr id="7" name="Рисунок 7" descr="формы образы задание для 5-6 ле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ы образы задание для 5-6 ле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82" cy="442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Задание: «Сколько чёрных клеточек закрывает этот упитанный динозаврик? Считай только целые клетки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.»</w:t>
      </w:r>
      <w:proofErr w:type="gramEnd"/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3630021" cy="4162425"/>
            <wp:effectExtent l="19050" t="0" r="8529" b="0"/>
            <wp:docPr id="8" name="Рисунок 8" descr="занятие на мышление 5-6 ле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нятие на мышление 5-6 ле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21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Задание: «Выбери недостающий маленький кубик так, чтобы каждая грань большого куба была одного цвета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.»</w:t>
      </w:r>
      <w:proofErr w:type="gramEnd"/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AC0604"/>
          <w:sz w:val="20"/>
          <w:szCs w:val="20"/>
        </w:rPr>
        <w:drawing>
          <wp:inline distT="0" distB="0" distL="0" distR="0">
            <wp:extent cx="3645226" cy="3913437"/>
            <wp:effectExtent l="19050" t="0" r="0" b="0"/>
            <wp:docPr id="9" name="Рисунок 9" descr="логика воображени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ика воображение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48" cy="391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Задание: «У дрессировщика запутался хлыст. Сколько на нём узлов?»</w:t>
      </w:r>
    </w:p>
    <w:p w:rsidR="001D5B90" w:rsidRDefault="001D5B90" w:rsidP="001D5B90">
      <w:pPr>
        <w:pStyle w:val="a3"/>
        <w:shd w:val="clear" w:color="auto" w:fill="F1EAD6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455236"/>
          <w:sz w:val="20"/>
          <w:szCs w:val="20"/>
        </w:rPr>
        <w:lastRenderedPageBreak/>
        <w:drawing>
          <wp:inline distT="0" distB="0" distL="0" distR="0">
            <wp:extent cx="5676900" cy="5857875"/>
            <wp:effectExtent l="19050" t="0" r="0" b="0"/>
            <wp:docPr id="10" name="Рисунок 10" descr="занятие с ребенком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ятие с ребенком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1C" w:rsidRDefault="00947C39"/>
    <w:sectPr w:rsidR="00901A1C" w:rsidSect="0011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90"/>
    <w:rsid w:val="00117221"/>
    <w:rsid w:val="001D5B90"/>
    <w:rsid w:val="00343B64"/>
    <w:rsid w:val="00947C39"/>
    <w:rsid w:val="009D127D"/>
    <w:rsid w:val="00AB7362"/>
    <w:rsid w:val="00C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iklad.ru/wp-content/uploads/20170430_10261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ebiklad.ru/wp-content/uploads/20170430_10273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bebiklad.ru/wp-content/uploads/20170430_10264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bebiklad.ru/wp-content/uploads/20170430_102727.jpg" TargetMode="External"/><Relationship Id="rId20" Type="http://schemas.openxmlformats.org/officeDocument/2006/relationships/hyperlink" Target="https://bebiklad.ru/wp-content/uploads/20170430_10274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bebiklad.ru/wp-content/uploads/20170430_1026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bebiklad.ru/wp-content/uploads/20170430_102629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bebiklad.ru/wp-content/uploads/20170430_10254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ebiklad.ru/wp-content/uploads/20170430_10270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2020-04-01T17:04:00Z</dcterms:created>
  <dcterms:modified xsi:type="dcterms:W3CDTF">2020-04-01T18:45:00Z</dcterms:modified>
</cp:coreProperties>
</file>