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5F" w:rsidRPr="0041534B" w:rsidRDefault="003C305F" w:rsidP="003C30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34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C305F" w:rsidRPr="0041534B" w:rsidRDefault="003C305F" w:rsidP="003C30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34B">
        <w:rPr>
          <w:rFonts w:ascii="Times New Roman" w:hAnsi="Times New Roman" w:cs="Times New Roman"/>
          <w:b/>
          <w:sz w:val="24"/>
          <w:szCs w:val="24"/>
        </w:rPr>
        <w:t>на обрабо</w:t>
      </w:r>
      <w:r w:rsidR="002573D5" w:rsidRPr="0041534B">
        <w:rPr>
          <w:rFonts w:ascii="Times New Roman" w:hAnsi="Times New Roman" w:cs="Times New Roman"/>
          <w:b/>
          <w:sz w:val="24"/>
          <w:szCs w:val="24"/>
        </w:rPr>
        <w:t xml:space="preserve">тку </w:t>
      </w:r>
      <w:r w:rsidR="00CF6B0D" w:rsidRPr="0041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3D5" w:rsidRPr="0041534B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="00CF6B0D" w:rsidRPr="00415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05F" w:rsidRPr="00CB3D88" w:rsidRDefault="003C305F" w:rsidP="003C305F">
      <w:pPr>
        <w:pStyle w:val="ConsPlusNonformat"/>
        <w:jc w:val="center"/>
        <w:rPr>
          <w:b/>
          <w:color w:val="FF0000"/>
        </w:rPr>
      </w:pPr>
    </w:p>
    <w:p w:rsidR="003C305F" w:rsidRPr="00CB3D88" w:rsidRDefault="003C305F" w:rsidP="003C30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D88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3C305F" w:rsidRPr="00CB3D88" w:rsidRDefault="003C305F" w:rsidP="003C30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D88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3C305F" w:rsidRPr="00CB3D88" w:rsidRDefault="003C305F" w:rsidP="003C30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D88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CB3D88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CB3D88">
        <w:rPr>
          <w:rFonts w:ascii="Times New Roman" w:hAnsi="Times New Roman" w:cs="Times New Roman"/>
          <w:sz w:val="28"/>
          <w:szCs w:val="28"/>
        </w:rPr>
        <w:t>) по адресу __________________________________________________________________</w:t>
      </w:r>
    </w:p>
    <w:p w:rsidR="003C305F" w:rsidRPr="00CB3D88" w:rsidRDefault="003C305F" w:rsidP="003C30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D88">
        <w:rPr>
          <w:rFonts w:ascii="Times New Roman" w:hAnsi="Times New Roman" w:cs="Times New Roman"/>
          <w:sz w:val="28"/>
          <w:szCs w:val="28"/>
        </w:rPr>
        <w:t>паспорт серия ___________ № ____________, выдан __________________________________________________________________</w:t>
      </w:r>
    </w:p>
    <w:p w:rsidR="003C305F" w:rsidRPr="00CB3D88" w:rsidRDefault="003C305F" w:rsidP="003C30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D88"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3C305F" w:rsidRPr="009A77D2" w:rsidRDefault="003C305F" w:rsidP="003C3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7D2">
        <w:rPr>
          <w:rFonts w:ascii="Times New Roman" w:hAnsi="Times New Roman" w:cs="Times New Roman"/>
          <w:sz w:val="24"/>
          <w:szCs w:val="24"/>
        </w:rPr>
        <w:t>даю согласие уполномоченным д</w:t>
      </w:r>
      <w:r w:rsidR="002573D5" w:rsidRPr="009A77D2">
        <w:rPr>
          <w:rFonts w:ascii="Times New Roman" w:hAnsi="Times New Roman" w:cs="Times New Roman"/>
          <w:sz w:val="24"/>
          <w:szCs w:val="24"/>
        </w:rPr>
        <w:t xml:space="preserve">олжностным лицам МБДОУ детского сада № 21 </w:t>
      </w:r>
      <w:r w:rsidRPr="009A77D2">
        <w:rPr>
          <w:rFonts w:ascii="Times New Roman" w:hAnsi="Times New Roman" w:cs="Times New Roman"/>
          <w:sz w:val="24"/>
          <w:szCs w:val="24"/>
        </w:rPr>
        <w:t xml:space="preserve">(далее – Оператор), ведущему свою деятельность  по адресу: </w:t>
      </w:r>
      <w:r w:rsidR="002573D5" w:rsidRPr="009A77D2">
        <w:rPr>
          <w:rFonts w:ascii="Times New Roman" w:hAnsi="Times New Roman" w:cs="Times New Roman"/>
          <w:sz w:val="24"/>
          <w:szCs w:val="24"/>
        </w:rPr>
        <w:t xml:space="preserve">352464 </w:t>
      </w:r>
      <w:r w:rsidRPr="009A77D2">
        <w:rPr>
          <w:rFonts w:ascii="Times New Roman" w:hAnsi="Times New Roman" w:cs="Times New Roman"/>
          <w:sz w:val="24"/>
          <w:szCs w:val="24"/>
        </w:rPr>
        <w:t>Краснодарский край,</w:t>
      </w:r>
      <w:r w:rsidR="002573D5" w:rsidRPr="009A77D2">
        <w:rPr>
          <w:rFonts w:ascii="Times New Roman" w:hAnsi="Times New Roman" w:cs="Times New Roman"/>
          <w:sz w:val="24"/>
          <w:szCs w:val="24"/>
        </w:rPr>
        <w:t xml:space="preserve"> Успенский район, село Коноково, ул. Российская, 23</w:t>
      </w:r>
      <w:r w:rsidRPr="009A77D2">
        <w:rPr>
          <w:rFonts w:ascii="Times New Roman" w:hAnsi="Times New Roman" w:cs="Times New Roman"/>
          <w:sz w:val="24"/>
          <w:szCs w:val="24"/>
        </w:rPr>
        <w:t>, на обработку персональных данных - любое действие (операцию) или совокупность действий</w:t>
      </w:r>
      <w:r w:rsidRPr="009A77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77D2">
        <w:rPr>
          <w:rFonts w:ascii="Times New Roman" w:hAnsi="Times New Roman" w:cs="Times New Roman"/>
          <w:sz w:val="24"/>
          <w:szCs w:val="24"/>
        </w:rPr>
        <w:t>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</w:t>
      </w:r>
      <w:proofErr w:type="gramEnd"/>
      <w:r w:rsidRPr="009A77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A77D2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3C305F" w:rsidRPr="00BB0213" w:rsidRDefault="003C305F" w:rsidP="003C305F">
      <w:pPr>
        <w:ind w:firstLine="709"/>
        <w:jc w:val="both"/>
      </w:pPr>
      <w:r w:rsidRPr="00BB0213">
        <w:t>1) фамилия, имя, отчество (в том числе предыдущие фамилии, имена и (или) отчества, в случае их изменения);</w:t>
      </w:r>
    </w:p>
    <w:p w:rsidR="003C305F" w:rsidRPr="00BB0213" w:rsidRDefault="003C305F" w:rsidP="003C305F">
      <w:pPr>
        <w:ind w:firstLine="709"/>
        <w:jc w:val="both"/>
      </w:pPr>
      <w:r w:rsidRPr="00BB0213">
        <w:t>2) число, месяц, год рождения;</w:t>
      </w:r>
    </w:p>
    <w:p w:rsidR="003C305F" w:rsidRPr="00BB0213" w:rsidRDefault="003C305F" w:rsidP="003C305F">
      <w:pPr>
        <w:ind w:firstLine="709"/>
        <w:jc w:val="both"/>
      </w:pPr>
      <w:r w:rsidRPr="00BB0213">
        <w:t>3) место рождения;</w:t>
      </w:r>
    </w:p>
    <w:p w:rsidR="003C305F" w:rsidRPr="00BB0213" w:rsidRDefault="003C305F" w:rsidP="003C305F">
      <w:pPr>
        <w:ind w:firstLine="709"/>
        <w:jc w:val="both"/>
      </w:pPr>
      <w:r w:rsidRPr="00BB0213">
        <w:t>4) информация о гражданстве (в том числе предыдущие гражданства, иные гражданства);</w:t>
      </w:r>
    </w:p>
    <w:p w:rsidR="003C305F" w:rsidRPr="0064449E" w:rsidRDefault="003C305F" w:rsidP="003C305F">
      <w:pPr>
        <w:ind w:firstLine="709"/>
        <w:jc w:val="both"/>
      </w:pPr>
      <w:r w:rsidRPr="0064449E">
        <w:t>5) вид, серия, номер документа, удостоверяющего личность, наименование органа, выдавшего его, дата выдачи;</w:t>
      </w:r>
      <w:r w:rsidR="000A795B">
        <w:t xml:space="preserve"> </w:t>
      </w:r>
    </w:p>
    <w:p w:rsidR="003C305F" w:rsidRPr="0064449E" w:rsidRDefault="003C305F" w:rsidP="003C305F">
      <w:pPr>
        <w:ind w:firstLine="709"/>
        <w:jc w:val="both"/>
      </w:pPr>
      <w:r w:rsidRPr="0064449E">
        <w:t>6) адрес места жительства (адрес регистрации, фактического проживания);</w:t>
      </w:r>
    </w:p>
    <w:p w:rsidR="003C305F" w:rsidRPr="0064449E" w:rsidRDefault="003C305F" w:rsidP="003C305F">
      <w:pPr>
        <w:ind w:firstLine="709"/>
        <w:jc w:val="both"/>
      </w:pPr>
      <w:r w:rsidRPr="0064449E">
        <w:t>7) номер контактного телефона или сведения о других способах связи;</w:t>
      </w:r>
    </w:p>
    <w:p w:rsidR="003C305F" w:rsidRPr="0064449E" w:rsidRDefault="003C305F" w:rsidP="003C305F">
      <w:r w:rsidRPr="0064449E">
        <w:tab/>
        <w:t>8) реквизиты документа, подтверждающего регистрацию в системе индивидуального (персонифицированного) учета;</w:t>
      </w:r>
    </w:p>
    <w:p w:rsidR="003C305F" w:rsidRPr="0064449E" w:rsidRDefault="003C305F" w:rsidP="003C305F">
      <w:pPr>
        <w:ind w:firstLine="709"/>
        <w:jc w:val="both"/>
      </w:pPr>
      <w:r w:rsidRPr="0064449E">
        <w:t>9) идентификационный номер налогоплательщика;</w:t>
      </w:r>
    </w:p>
    <w:p w:rsidR="003C305F" w:rsidRPr="0064449E" w:rsidRDefault="003C305F" w:rsidP="003C305F">
      <w:pPr>
        <w:ind w:firstLine="709"/>
        <w:jc w:val="both"/>
      </w:pPr>
      <w:r w:rsidRPr="0064449E">
        <w:t>10) реквизиты страхового медицинского полиса обязательного медицинского страхования;</w:t>
      </w:r>
    </w:p>
    <w:p w:rsidR="003C305F" w:rsidRPr="0064449E" w:rsidRDefault="003C305F" w:rsidP="003C305F">
      <w:pPr>
        <w:ind w:firstLine="709"/>
        <w:jc w:val="both"/>
      </w:pPr>
      <w:r w:rsidRPr="0064449E">
        <w:t>11) реквизиты свидетельства государственной регистрации актов гражданского состояния;</w:t>
      </w:r>
    </w:p>
    <w:p w:rsidR="003C305F" w:rsidRPr="0064449E" w:rsidRDefault="003C305F" w:rsidP="003C305F">
      <w:pPr>
        <w:ind w:firstLine="709"/>
        <w:jc w:val="both"/>
      </w:pPr>
      <w:r w:rsidRPr="0064449E">
        <w:t>12) семейное положение, состав семьи и сведения о близких родственниках (в том числе бывших);</w:t>
      </w:r>
    </w:p>
    <w:p w:rsidR="003C305F" w:rsidRPr="0064449E" w:rsidRDefault="003C305F" w:rsidP="003C305F">
      <w:pPr>
        <w:ind w:firstLine="709"/>
        <w:jc w:val="both"/>
      </w:pPr>
      <w:r w:rsidRPr="0064449E">
        <w:t>13) сведения о трудовой деятельности;</w:t>
      </w:r>
    </w:p>
    <w:p w:rsidR="003C305F" w:rsidRPr="0064449E" w:rsidRDefault="003C305F" w:rsidP="003C305F">
      <w:pPr>
        <w:ind w:firstLine="709"/>
        <w:jc w:val="both"/>
      </w:pPr>
      <w:r w:rsidRPr="0064449E">
        <w:t>14) сведения о воинском учете и реквизиты документов воинского учета;</w:t>
      </w:r>
    </w:p>
    <w:p w:rsidR="003C305F" w:rsidRPr="0064449E" w:rsidRDefault="003C305F" w:rsidP="003C305F">
      <w:pPr>
        <w:ind w:firstLine="709"/>
        <w:jc w:val="both"/>
      </w:pPr>
      <w:r w:rsidRPr="0064449E">
        <w:t>15)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3C305F" w:rsidRPr="0064449E" w:rsidRDefault="003C305F" w:rsidP="003C305F">
      <w:pPr>
        <w:ind w:firstLine="709"/>
        <w:jc w:val="both"/>
      </w:pPr>
      <w:r w:rsidRPr="0064449E">
        <w:t>16) сведения об ученой степени;</w:t>
      </w:r>
    </w:p>
    <w:p w:rsidR="003C305F" w:rsidRPr="0064449E" w:rsidRDefault="003C305F" w:rsidP="003C305F">
      <w:pPr>
        <w:ind w:firstLine="709"/>
        <w:jc w:val="both"/>
      </w:pPr>
      <w:r w:rsidRPr="0064449E">
        <w:t>17) информация о владении иностранными языками, степень владения;</w:t>
      </w:r>
    </w:p>
    <w:p w:rsidR="003C305F" w:rsidRPr="00CB3D88" w:rsidRDefault="003C305F" w:rsidP="003C305F">
      <w:pPr>
        <w:ind w:firstLine="709"/>
        <w:jc w:val="both"/>
        <w:rPr>
          <w:color w:val="FF0000"/>
        </w:rPr>
      </w:pPr>
      <w:r w:rsidRPr="0064449E">
        <w:t>18) медицинское заключение</w:t>
      </w:r>
      <w:r w:rsidRPr="00CB3D88">
        <w:rPr>
          <w:color w:val="FF0000"/>
        </w:rPr>
        <w:t xml:space="preserve"> </w:t>
      </w:r>
      <w:r w:rsidRPr="0064449E">
        <w:t>по установленной форме;</w:t>
      </w:r>
    </w:p>
    <w:p w:rsidR="003C305F" w:rsidRPr="0064449E" w:rsidRDefault="003C305F" w:rsidP="003C305F">
      <w:pPr>
        <w:ind w:firstLine="709"/>
        <w:jc w:val="both"/>
      </w:pPr>
      <w:r w:rsidRPr="0064449E">
        <w:t>19) фотография;</w:t>
      </w:r>
    </w:p>
    <w:p w:rsidR="003C305F" w:rsidRPr="0064449E" w:rsidRDefault="003C305F" w:rsidP="003C305F">
      <w:pPr>
        <w:ind w:firstLine="709"/>
        <w:jc w:val="both"/>
      </w:pPr>
      <w:r w:rsidRPr="0064449E">
        <w:t>20) сведения о прохождении работы, в том числе: дата, основания поступления на работу и назначения на должность, дата, основания назначения, перевода, перемещения на иную должность, наименование замещаемых должностей, размера должностного оклада (иных выплат), результатов аттестации на соответствие замещаемой должности, а также сведения о прежнем месте работы, увольнении с должности, привлечении к дисциплинарной ответственности, поощрении;</w:t>
      </w:r>
    </w:p>
    <w:p w:rsidR="003C305F" w:rsidRPr="004E0777" w:rsidRDefault="003C305F" w:rsidP="003C305F">
      <w:pPr>
        <w:ind w:firstLine="709"/>
        <w:jc w:val="both"/>
      </w:pPr>
      <w:r w:rsidRPr="004E0777">
        <w:t>21) информация, содержащаяся в трудовом договоре, дополнительных соглашениях к трудовому договору;</w:t>
      </w:r>
    </w:p>
    <w:p w:rsidR="003C305F" w:rsidRPr="004E0777" w:rsidRDefault="003C305F" w:rsidP="003C305F">
      <w:pPr>
        <w:ind w:firstLine="709"/>
        <w:jc w:val="both"/>
      </w:pPr>
      <w:r w:rsidRPr="004E0777">
        <w:t>22)  информация о наличии или отсутствии судимости;</w:t>
      </w:r>
    </w:p>
    <w:p w:rsidR="003C305F" w:rsidRPr="00CF07B5" w:rsidRDefault="003C305F" w:rsidP="003C305F">
      <w:pPr>
        <w:ind w:firstLine="709"/>
        <w:jc w:val="both"/>
      </w:pPr>
      <w:r w:rsidRPr="00CF07B5">
        <w:lastRenderedPageBreak/>
        <w:t>2</w:t>
      </w:r>
      <w:r>
        <w:t>3</w:t>
      </w:r>
      <w:r w:rsidRPr="00CF07B5">
        <w:t>) государственные награды, иные награды и знаки отличия;</w:t>
      </w:r>
    </w:p>
    <w:p w:rsidR="003C305F" w:rsidRPr="00CF07B5" w:rsidRDefault="003C305F" w:rsidP="003C305F">
      <w:pPr>
        <w:ind w:firstLine="709"/>
        <w:jc w:val="both"/>
      </w:pPr>
      <w:r w:rsidRPr="00CF07B5">
        <w:t>2</w:t>
      </w:r>
      <w:r>
        <w:t>4</w:t>
      </w:r>
      <w:r w:rsidRPr="00CF07B5">
        <w:t>) сведения о профессиональной переподготовке и (или) повышении квалификации;</w:t>
      </w:r>
    </w:p>
    <w:p w:rsidR="003C305F" w:rsidRPr="00CF07B5" w:rsidRDefault="003C305F" w:rsidP="003C305F">
      <w:pPr>
        <w:jc w:val="both"/>
      </w:pPr>
      <w:r w:rsidRPr="00CF07B5">
        <w:tab/>
        <w:t>2</w:t>
      </w:r>
      <w:r>
        <w:t>5</w:t>
      </w:r>
      <w:r w:rsidRPr="00CF07B5">
        <w:t>) информация о прохождении конкурса на замещение вакантной должности руководителя  (если гражданин назначен на должность по результатам конкурса);</w:t>
      </w:r>
    </w:p>
    <w:p w:rsidR="003C305F" w:rsidRPr="00CF07B5" w:rsidRDefault="003C305F" w:rsidP="003C305F">
      <w:pPr>
        <w:jc w:val="both"/>
      </w:pPr>
      <w:r w:rsidRPr="00CF07B5">
        <w:tab/>
        <w:t>2</w:t>
      </w:r>
      <w:r>
        <w:t>6</w:t>
      </w:r>
      <w:r w:rsidRPr="00CF07B5">
        <w:t>) информация о включении субъекта персональных данных  в резерв управленческих кадров, кадровый резерв, а также об исключении его из резерва;</w:t>
      </w:r>
    </w:p>
    <w:p w:rsidR="003C305F" w:rsidRPr="00CF07B5" w:rsidRDefault="003C305F" w:rsidP="003C305F">
      <w:pPr>
        <w:jc w:val="both"/>
      </w:pPr>
      <w:r w:rsidRPr="00CB3D88">
        <w:rPr>
          <w:color w:val="FF0000"/>
        </w:rPr>
        <w:tab/>
      </w:r>
      <w:r>
        <w:t>27</w:t>
      </w:r>
      <w:r w:rsidRPr="00CF07B5">
        <w:t>) информация о поощрении, а также о наложении дисциплинарного взыскания до его снятия или отмены;</w:t>
      </w:r>
    </w:p>
    <w:p w:rsidR="003C305F" w:rsidRPr="00CF07B5" w:rsidRDefault="003C305F" w:rsidP="003C305F">
      <w:pPr>
        <w:jc w:val="both"/>
      </w:pPr>
      <w:r w:rsidRPr="00CB3D88">
        <w:rPr>
          <w:color w:val="FF0000"/>
        </w:rPr>
        <w:tab/>
      </w:r>
      <w:r>
        <w:t>28</w:t>
      </w:r>
      <w:r w:rsidRPr="00CF07B5">
        <w:t>) информация о начале служебной проверки, ее результатах, об отстранении от замещаемой должности;</w:t>
      </w:r>
    </w:p>
    <w:p w:rsidR="003C305F" w:rsidRPr="00CF07B5" w:rsidRDefault="003C305F" w:rsidP="003C305F">
      <w:pPr>
        <w:jc w:val="both"/>
      </w:pPr>
      <w:r w:rsidRPr="00CF07B5">
        <w:tab/>
      </w:r>
      <w:r>
        <w:t>29</w:t>
      </w:r>
      <w:r w:rsidRPr="00CF07B5">
        <w:t>) информация об ежегодных оплачиваемых отпусках, учебных отпусках и отпусках без сохранения денежного содержания;</w:t>
      </w:r>
    </w:p>
    <w:p w:rsidR="003C305F" w:rsidRPr="00CF07B5" w:rsidRDefault="003C305F" w:rsidP="003C305F">
      <w:pPr>
        <w:ind w:firstLine="709"/>
        <w:jc w:val="both"/>
      </w:pPr>
      <w:r w:rsidRPr="00CF07B5">
        <w:t>30) сведения о доходах, расходах, об имуществе и обязательствах имущественного характера;</w:t>
      </w:r>
    </w:p>
    <w:p w:rsidR="003C305F" w:rsidRPr="00CF07B5" w:rsidRDefault="003C305F" w:rsidP="003C305F">
      <w:pPr>
        <w:ind w:firstLine="709"/>
        <w:jc w:val="both"/>
      </w:pPr>
      <w:r w:rsidRPr="00CF07B5">
        <w:t>31) номер расчетного счета;</w:t>
      </w:r>
    </w:p>
    <w:p w:rsidR="003C305F" w:rsidRPr="00CF07B5" w:rsidRDefault="003C305F" w:rsidP="003C305F">
      <w:pPr>
        <w:ind w:firstLine="709"/>
        <w:jc w:val="both"/>
      </w:pPr>
      <w:r w:rsidRPr="00CF07B5">
        <w:t>32) номер банковской карты;</w:t>
      </w:r>
    </w:p>
    <w:p w:rsidR="003C305F" w:rsidRPr="00CF07B5" w:rsidRDefault="003C305F" w:rsidP="003C305F">
      <w:pPr>
        <w:ind w:firstLine="709"/>
        <w:jc w:val="both"/>
      </w:pPr>
      <w:r w:rsidRPr="00CF07B5">
        <w:t>33) иные персональные данные, предусмотренные законодательством Российской Федерации.</w:t>
      </w:r>
    </w:p>
    <w:p w:rsidR="003C305F" w:rsidRPr="009A77D2" w:rsidRDefault="003C305F" w:rsidP="003C305F">
      <w:pPr>
        <w:ind w:firstLine="709"/>
        <w:jc w:val="both"/>
      </w:pPr>
      <w:r w:rsidRPr="009A77D2">
        <w:t xml:space="preserve"> </w:t>
      </w:r>
      <w:proofErr w:type="gramStart"/>
      <w:r w:rsidRPr="009A77D2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должность руководителя, ее прохождением и прекращением (трудовых и непосредственно связанных с ними отношений, а именно в целях:</w:t>
      </w:r>
      <w:proofErr w:type="gramEnd"/>
    </w:p>
    <w:p w:rsidR="003C305F" w:rsidRPr="009A77D2" w:rsidRDefault="003C305F" w:rsidP="003C305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77D2">
        <w:rPr>
          <w:rFonts w:ascii="Times New Roman" w:hAnsi="Times New Roman" w:cs="Times New Roman"/>
          <w:color w:val="auto"/>
          <w:sz w:val="24"/>
          <w:szCs w:val="24"/>
        </w:rPr>
        <w:t xml:space="preserve">- ведение кадрового учета; </w:t>
      </w:r>
    </w:p>
    <w:p w:rsidR="003C305F" w:rsidRPr="009A77D2" w:rsidRDefault="003C305F" w:rsidP="003C305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77D2">
        <w:rPr>
          <w:rFonts w:ascii="Times New Roman" w:hAnsi="Times New Roman" w:cs="Times New Roman"/>
          <w:color w:val="auto"/>
          <w:sz w:val="24"/>
          <w:szCs w:val="24"/>
        </w:rPr>
        <w:t xml:space="preserve">- ведение бухгалтерского учета; </w:t>
      </w:r>
    </w:p>
    <w:p w:rsidR="003C305F" w:rsidRPr="009A77D2" w:rsidRDefault="003C305F" w:rsidP="003C305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77D2">
        <w:rPr>
          <w:rFonts w:ascii="Times New Roman" w:hAnsi="Times New Roman" w:cs="Times New Roman"/>
          <w:color w:val="auto"/>
          <w:sz w:val="24"/>
          <w:szCs w:val="24"/>
        </w:rPr>
        <w:t>- осуществления функций, полномочий и обязанностей, возложенных законодательством РФ на Оператора, в том числе по предоставлению персональных данных в МКУ «Централизованная бухгалтерия -1», расположенного по адресу: Краснодарский край, Успенский район, село Успенское, ул. Калинина, 76; в администрацию муниципаль</w:t>
      </w:r>
      <w:r w:rsidR="009A77D2">
        <w:rPr>
          <w:rFonts w:ascii="Times New Roman" w:hAnsi="Times New Roman" w:cs="Times New Roman"/>
          <w:color w:val="auto"/>
          <w:sz w:val="24"/>
          <w:szCs w:val="24"/>
        </w:rPr>
        <w:t>ного  бюджетного дошкольного образовательного учреждения детского сада № 21</w:t>
      </w:r>
      <w:r w:rsidRPr="009A77D2">
        <w:rPr>
          <w:rFonts w:ascii="Times New Roman" w:hAnsi="Times New Roman" w:cs="Times New Roman"/>
          <w:color w:val="auto"/>
          <w:sz w:val="24"/>
          <w:szCs w:val="24"/>
        </w:rPr>
        <w:t>, расположенного по адресу: Краснодарский край,</w:t>
      </w:r>
      <w:r w:rsidR="009A77D2">
        <w:rPr>
          <w:rFonts w:ascii="Times New Roman" w:hAnsi="Times New Roman" w:cs="Times New Roman"/>
          <w:color w:val="auto"/>
          <w:sz w:val="24"/>
          <w:szCs w:val="24"/>
        </w:rPr>
        <w:t xml:space="preserve"> Успенский район, село Коноково, ул. Российская, 23</w:t>
      </w:r>
      <w:r w:rsidRPr="009A77D2">
        <w:rPr>
          <w:rFonts w:ascii="Times New Roman" w:hAnsi="Times New Roman" w:cs="Times New Roman"/>
          <w:color w:val="auto"/>
          <w:sz w:val="24"/>
          <w:szCs w:val="24"/>
        </w:rPr>
        <w:t>;  в Пенсионный фонд РФ, в Фонд социального страхования; в Федеральный фонд обязательного медицинского страхования; Банк, выбранный работником для перечисления заработной платы; а также в другие органы государственной власти;</w:t>
      </w:r>
    </w:p>
    <w:p w:rsidR="003C305F" w:rsidRPr="009A77D2" w:rsidRDefault="003C305F" w:rsidP="003C305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9A77D2">
        <w:rPr>
          <w:rFonts w:ascii="Times New Roman" w:hAnsi="Times New Roman" w:cs="Times New Roman"/>
          <w:color w:val="auto"/>
          <w:sz w:val="24"/>
          <w:szCs w:val="24"/>
        </w:rPr>
        <w:t>- предоставление льгот и компенсаций, предусмотренных законодательством РФ;</w:t>
      </w:r>
    </w:p>
    <w:p w:rsidR="003C305F" w:rsidRPr="009A77D2" w:rsidRDefault="003C305F" w:rsidP="003C305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77D2">
        <w:rPr>
          <w:rFonts w:ascii="Times New Roman" w:hAnsi="Times New Roman" w:cs="Times New Roman"/>
          <w:color w:val="auto"/>
          <w:sz w:val="24"/>
          <w:szCs w:val="24"/>
        </w:rPr>
        <w:t>- предоставление сведений в банк для оформления банковской карты и перечисления заработной платы на банковскую карту.</w:t>
      </w:r>
    </w:p>
    <w:p w:rsidR="003C305F" w:rsidRPr="009A77D2" w:rsidRDefault="003C305F" w:rsidP="003C30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9A77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A77D2">
        <w:rPr>
          <w:rFonts w:ascii="Times New Roman" w:hAnsi="Times New Roman" w:cs="Times New Roman"/>
          <w:sz w:val="24"/>
          <w:szCs w:val="24"/>
        </w:rPr>
        <w:t>а) с тем, что:</w:t>
      </w:r>
    </w:p>
    <w:p w:rsidR="003C305F" w:rsidRPr="009A77D2" w:rsidRDefault="003C305F" w:rsidP="003C30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9A77D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A77D2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всего срока </w:t>
      </w:r>
      <w:r w:rsidR="00C1436C">
        <w:rPr>
          <w:rFonts w:ascii="Times New Roman" w:hAnsi="Times New Roman" w:cs="Times New Roman"/>
          <w:sz w:val="24"/>
          <w:szCs w:val="24"/>
        </w:rPr>
        <w:t xml:space="preserve">работы в  </w:t>
      </w:r>
      <w:r w:rsidR="00FB0481">
        <w:rPr>
          <w:rFonts w:ascii="Times New Roman" w:hAnsi="Times New Roman" w:cs="Times New Roman"/>
          <w:sz w:val="24"/>
          <w:szCs w:val="24"/>
        </w:rPr>
        <w:t xml:space="preserve"> </w:t>
      </w:r>
      <w:r w:rsidR="00C1436C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9A77D2">
        <w:rPr>
          <w:rFonts w:ascii="Times New Roman" w:hAnsi="Times New Roman" w:cs="Times New Roman"/>
          <w:sz w:val="24"/>
          <w:szCs w:val="24"/>
        </w:rPr>
        <w:t xml:space="preserve"> </w:t>
      </w:r>
      <w:r w:rsidR="00C1436C">
        <w:rPr>
          <w:rFonts w:ascii="Times New Roman" w:hAnsi="Times New Roman" w:cs="Times New Roman"/>
          <w:sz w:val="24"/>
          <w:szCs w:val="24"/>
        </w:rPr>
        <w:t>учреждении</w:t>
      </w:r>
      <w:r w:rsidRPr="009A77D2">
        <w:rPr>
          <w:rFonts w:ascii="Times New Roman" w:hAnsi="Times New Roman" w:cs="Times New Roman"/>
          <w:sz w:val="24"/>
          <w:szCs w:val="24"/>
        </w:rPr>
        <w:t>;</w:t>
      </w:r>
    </w:p>
    <w:p w:rsidR="003C305F" w:rsidRPr="009A77D2" w:rsidRDefault="003C305F" w:rsidP="003C30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3C305F" w:rsidRPr="009A77D2" w:rsidRDefault="003C305F" w:rsidP="003C30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 xml:space="preserve">в случае отзыва согласия на обработку персональных данных МКУ «Управление образованием администрация муниципального образования Успенский район» вправе продолжить обработку персональных данных без моего согласия при наличии оснований, указанных в </w:t>
      </w:r>
      <w:hyperlink r:id="rId4" w:history="1">
        <w:r w:rsidRPr="009A77D2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9A77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9A77D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9A77D2"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6" w:history="1">
        <w:r w:rsidRPr="009A77D2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9A77D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A77D2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9A77D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     № 152-ФЗ «О персональных данных»;</w:t>
      </w:r>
    </w:p>
    <w:p w:rsidR="003C305F" w:rsidRPr="009A77D2" w:rsidRDefault="003C305F" w:rsidP="003C30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 xml:space="preserve">после увольнения персональные данные будут храниться в </w:t>
      </w:r>
      <w:r w:rsidR="009A77D2" w:rsidRPr="009A77D2">
        <w:rPr>
          <w:rFonts w:ascii="Times New Roman" w:hAnsi="Times New Roman" w:cs="Times New Roman"/>
          <w:sz w:val="24"/>
          <w:szCs w:val="24"/>
        </w:rPr>
        <w:t>муниципаль</w:t>
      </w:r>
      <w:r w:rsidR="009A77D2">
        <w:rPr>
          <w:rFonts w:ascii="Times New Roman" w:hAnsi="Times New Roman" w:cs="Times New Roman"/>
          <w:sz w:val="24"/>
          <w:szCs w:val="24"/>
        </w:rPr>
        <w:t>ном  бюджетном дошкольном образовательном учреждении детского сада № 21</w:t>
      </w:r>
      <w:r w:rsidR="009A77D2" w:rsidRPr="009A77D2">
        <w:rPr>
          <w:rFonts w:ascii="Times New Roman" w:hAnsi="Times New Roman" w:cs="Times New Roman"/>
          <w:sz w:val="24"/>
          <w:szCs w:val="24"/>
        </w:rPr>
        <w:t xml:space="preserve"> </w:t>
      </w:r>
      <w:r w:rsidRPr="009A77D2">
        <w:rPr>
          <w:rFonts w:ascii="Times New Roman" w:hAnsi="Times New Roman" w:cs="Times New Roman"/>
          <w:sz w:val="24"/>
          <w:szCs w:val="24"/>
        </w:rPr>
        <w:t xml:space="preserve"> в течение предусмотренного законодательством Российской Федерации срока хранения документов;</w:t>
      </w:r>
    </w:p>
    <w:p w:rsidR="003C305F" w:rsidRPr="009A77D2" w:rsidRDefault="003C305F" w:rsidP="003C30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9A77D2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9A77D2">
        <w:rPr>
          <w:rFonts w:ascii="Times New Roman" w:hAnsi="Times New Roman" w:cs="Times New Roman"/>
          <w:sz w:val="24"/>
          <w:szCs w:val="24"/>
        </w:rPr>
        <w:t xml:space="preserve"> возложенных законодат</w:t>
      </w:r>
      <w:r w:rsidR="009A77D2">
        <w:rPr>
          <w:rFonts w:ascii="Times New Roman" w:hAnsi="Times New Roman" w:cs="Times New Roman"/>
          <w:sz w:val="24"/>
          <w:szCs w:val="24"/>
        </w:rPr>
        <w:t>ельством Российской Федерации в</w:t>
      </w:r>
      <w:r w:rsidR="009A77D2" w:rsidRPr="009A77D2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9A77D2">
        <w:rPr>
          <w:rFonts w:ascii="Times New Roman" w:hAnsi="Times New Roman" w:cs="Times New Roman"/>
          <w:sz w:val="24"/>
          <w:szCs w:val="24"/>
        </w:rPr>
        <w:t>ном  бюджетном дошкольном образовательном учреждении детского сада № 21</w:t>
      </w:r>
      <w:r w:rsidRPr="009A77D2">
        <w:rPr>
          <w:rFonts w:ascii="Times New Roman" w:hAnsi="Times New Roman" w:cs="Times New Roman"/>
          <w:sz w:val="24"/>
          <w:szCs w:val="24"/>
        </w:rPr>
        <w:t xml:space="preserve"> функций, полномочий и обязанностей.</w:t>
      </w:r>
    </w:p>
    <w:p w:rsidR="003C305F" w:rsidRPr="009A77D2" w:rsidRDefault="003C305F" w:rsidP="003C30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</w:t>
      </w:r>
    </w:p>
    <w:p w:rsidR="003C305F" w:rsidRPr="009A77D2" w:rsidRDefault="003C305F" w:rsidP="003C3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(число, месяц, год)</w:t>
      </w:r>
    </w:p>
    <w:p w:rsidR="003C305F" w:rsidRPr="009A77D2" w:rsidRDefault="003C305F" w:rsidP="003C3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</w:t>
      </w:r>
    </w:p>
    <w:p w:rsidR="003C305F" w:rsidRPr="009A77D2" w:rsidRDefault="003C305F" w:rsidP="003C3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8E0238" w:rsidRPr="009A77D2" w:rsidRDefault="008E0238"/>
    <w:sectPr w:rsidR="008E0238" w:rsidRPr="009A77D2" w:rsidSect="0041534B">
      <w:pgSz w:w="11906" w:h="16838"/>
      <w:pgMar w:top="851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05F"/>
    <w:rsid w:val="000A795B"/>
    <w:rsid w:val="000E02B4"/>
    <w:rsid w:val="002573D5"/>
    <w:rsid w:val="003C305F"/>
    <w:rsid w:val="0041534B"/>
    <w:rsid w:val="007323E5"/>
    <w:rsid w:val="007B614D"/>
    <w:rsid w:val="00835ECE"/>
    <w:rsid w:val="008A48D9"/>
    <w:rsid w:val="008E0238"/>
    <w:rsid w:val="0091158B"/>
    <w:rsid w:val="009A77D2"/>
    <w:rsid w:val="00A606F8"/>
    <w:rsid w:val="00BB70C3"/>
    <w:rsid w:val="00C1436C"/>
    <w:rsid w:val="00CF6B0D"/>
    <w:rsid w:val="00DE3268"/>
    <w:rsid w:val="00F64177"/>
    <w:rsid w:val="00FB0481"/>
    <w:rsid w:val="00FC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C305F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B49E2D4CCA2244B6603E3EE96001FC5445495FD039E18EF3F9730E78BA427E38D6CFE0EY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B49E2D4CCA2244B6603E3EE96001FC5445495FD039E18EF3F9730E78BA427E38D6CFEE10F001B06YCN" TargetMode="External"/><Relationship Id="rId5" Type="http://schemas.openxmlformats.org/officeDocument/2006/relationships/hyperlink" Target="consultantplus://offline/ref=66DB49E2D4CCA2244B6603E3EE96001FC5445495FD039E18EF3F9730E78BA427E38D6CFEE10F021506Y7N" TargetMode="External"/><Relationship Id="rId4" Type="http://schemas.openxmlformats.org/officeDocument/2006/relationships/hyperlink" Target="consultantplus://offline/ref=66DB49E2D4CCA2244B6603E3EE96001FC5445495FD039E18EF3F9730E78BA427E38D6CFEE10F021506Y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root</cp:lastModifiedBy>
  <cp:revision>16</cp:revision>
  <cp:lastPrinted>2023-08-23T06:51:00Z</cp:lastPrinted>
  <dcterms:created xsi:type="dcterms:W3CDTF">2022-09-05T12:06:00Z</dcterms:created>
  <dcterms:modified xsi:type="dcterms:W3CDTF">2023-08-23T06:52:00Z</dcterms:modified>
</cp:coreProperties>
</file>